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7328B" w14:textId="77777777" w:rsidR="00465ADF" w:rsidRPr="00F43B8E" w:rsidRDefault="00465ADF" w:rsidP="00465ADF">
      <w:pPr>
        <w:pStyle w:val="Ttulo"/>
        <w:rPr>
          <w:lang w:val="es-ES_tradnl"/>
        </w:rPr>
      </w:pPr>
      <w:r w:rsidRPr="00E9030C">
        <w:rPr>
          <w:lang w:val="es-ES_tradnl"/>
        </w:rPr>
        <w:t>i2 Investigación e Innovación en Arquitectura y Territorio</w:t>
      </w:r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B1AC3" w14:textId="77777777" w:rsidR="00730024" w:rsidRDefault="00730024" w:rsidP="00A7695B">
      <w:pPr>
        <w:spacing w:after="0" w:line="240" w:lineRule="auto"/>
      </w:pPr>
      <w:r>
        <w:separator/>
      </w:r>
    </w:p>
  </w:endnote>
  <w:endnote w:type="continuationSeparator" w:id="0">
    <w:p w14:paraId="1E994499" w14:textId="77777777" w:rsidR="00730024" w:rsidRDefault="00730024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EE11" w14:textId="77777777" w:rsidR="00730024" w:rsidRDefault="00730024" w:rsidP="00A7695B">
      <w:pPr>
        <w:spacing w:after="0" w:line="240" w:lineRule="auto"/>
      </w:pPr>
      <w:r>
        <w:separator/>
      </w:r>
    </w:p>
  </w:footnote>
  <w:footnote w:type="continuationSeparator" w:id="0">
    <w:p w14:paraId="18DA34C6" w14:textId="77777777" w:rsidR="00730024" w:rsidRDefault="00730024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371FAD48" w:rsidR="00AF44BE" w:rsidRDefault="00465ADF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5477D72" wp14:editId="6F604DCF">
          <wp:simplePos x="0" y="0"/>
          <wp:positionH relativeFrom="column">
            <wp:posOffset>5295569</wp:posOffset>
          </wp:positionH>
          <wp:positionV relativeFrom="paragraph">
            <wp:posOffset>-175564</wp:posOffset>
          </wp:positionV>
          <wp:extent cx="900000" cy="900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5ADF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30024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20488"/>
    <w:rsid w:val="00E25B97"/>
    <w:rsid w:val="00E54BDE"/>
    <w:rsid w:val="00E65C42"/>
    <w:rsid w:val="00E801AC"/>
    <w:rsid w:val="00E837FB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C152D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2026-07-03T09:39:00Z</dcterms:created>
  <dcterms:modified xsi:type="dcterms:W3CDTF">2026-07-03T09:39:00Z</dcterms:modified>
</cp:coreProperties>
</file>